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25" w:rsidRDefault="00ED4ED3" w:rsidP="00ED4ED3">
      <w:pPr>
        <w:jc w:val="center"/>
        <w:rPr>
          <w:sz w:val="28"/>
          <w:szCs w:val="28"/>
        </w:rPr>
      </w:pPr>
      <w:r w:rsidRPr="00ED4ED3">
        <w:rPr>
          <w:sz w:val="28"/>
          <w:szCs w:val="28"/>
        </w:rPr>
        <w:t>Профессиональный праздник отмечают строители России</w:t>
      </w:r>
      <w:r w:rsidR="00A208AD">
        <w:rPr>
          <w:sz w:val="28"/>
          <w:szCs w:val="28"/>
        </w:rPr>
        <w:t xml:space="preserve"> 13 августа</w:t>
      </w:r>
      <w:r w:rsidR="00586FB3">
        <w:rPr>
          <w:sz w:val="28"/>
          <w:szCs w:val="28"/>
        </w:rPr>
        <w:t>.</w:t>
      </w:r>
    </w:p>
    <w:p w:rsidR="00ED4ED3" w:rsidRPr="00ED4ED3" w:rsidRDefault="00ED4ED3" w:rsidP="00ED4ED3">
      <w:pPr>
        <w:jc w:val="center"/>
        <w:rPr>
          <w:sz w:val="28"/>
          <w:szCs w:val="28"/>
        </w:rPr>
      </w:pPr>
    </w:p>
    <w:p w:rsidR="00220896" w:rsidRDefault="00ED4ED3" w:rsidP="00220896">
      <w:pPr>
        <w:ind w:firstLine="709"/>
        <w:jc w:val="both"/>
        <w:rPr>
          <w:sz w:val="28"/>
          <w:szCs w:val="28"/>
        </w:rPr>
      </w:pPr>
      <w:r w:rsidRPr="00ED4ED3">
        <w:rPr>
          <w:sz w:val="28"/>
          <w:szCs w:val="28"/>
        </w:rPr>
        <w:t xml:space="preserve">Ежегодно во второе воскресенье августа в России отмечают День строителя. Этот праздник, родом из советского прошлого празднуют </w:t>
      </w:r>
      <w:r w:rsidR="00FD1BAA">
        <w:rPr>
          <w:sz w:val="28"/>
          <w:szCs w:val="28"/>
        </w:rPr>
        <w:t xml:space="preserve">работники многих </w:t>
      </w:r>
      <w:r w:rsidR="002C3399">
        <w:rPr>
          <w:sz w:val="28"/>
          <w:szCs w:val="28"/>
        </w:rPr>
        <w:t>профессий</w:t>
      </w:r>
      <w:r>
        <w:rPr>
          <w:sz w:val="28"/>
          <w:szCs w:val="28"/>
        </w:rPr>
        <w:t xml:space="preserve">: архитекторы и инженеры, монтажники и каменщики, маляры и кровельщики, всего </w:t>
      </w:r>
      <w:r w:rsidR="005832F8">
        <w:rPr>
          <w:sz w:val="28"/>
          <w:szCs w:val="28"/>
        </w:rPr>
        <w:t xml:space="preserve">в Удмуртской Республике - </w:t>
      </w:r>
      <w:r w:rsidR="008862BF">
        <w:rPr>
          <w:sz w:val="28"/>
          <w:szCs w:val="28"/>
        </w:rPr>
        <w:t xml:space="preserve">свыше </w:t>
      </w:r>
      <w:r>
        <w:rPr>
          <w:sz w:val="28"/>
          <w:szCs w:val="28"/>
        </w:rPr>
        <w:t>28</w:t>
      </w:r>
      <w:r w:rsidR="008862BF">
        <w:rPr>
          <w:sz w:val="28"/>
          <w:szCs w:val="28"/>
        </w:rPr>
        <w:t xml:space="preserve"> </w:t>
      </w:r>
      <w:r>
        <w:rPr>
          <w:sz w:val="28"/>
          <w:szCs w:val="28"/>
        </w:rPr>
        <w:t>тысяч</w:t>
      </w:r>
      <w:r w:rsidR="002C3399">
        <w:rPr>
          <w:sz w:val="28"/>
          <w:szCs w:val="28"/>
        </w:rPr>
        <w:t xml:space="preserve"> человек, чей созидательный труд,</w:t>
      </w:r>
      <w:r>
        <w:rPr>
          <w:sz w:val="28"/>
          <w:szCs w:val="28"/>
        </w:rPr>
        <w:t xml:space="preserve"> так или </w:t>
      </w:r>
      <w:r w:rsidR="002C3399">
        <w:rPr>
          <w:sz w:val="28"/>
          <w:szCs w:val="28"/>
        </w:rPr>
        <w:t>иначе,</w:t>
      </w:r>
      <w:r>
        <w:rPr>
          <w:sz w:val="28"/>
          <w:szCs w:val="28"/>
        </w:rPr>
        <w:t xml:space="preserve"> связан со строительством. </w:t>
      </w:r>
    </w:p>
    <w:p w:rsidR="00ED4ED3" w:rsidRDefault="00220896" w:rsidP="00ED4E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Удмурт</w:t>
      </w:r>
      <w:r w:rsidR="002C3399">
        <w:rPr>
          <w:sz w:val="28"/>
          <w:szCs w:val="28"/>
        </w:rPr>
        <w:t>ск</w:t>
      </w:r>
      <w:r>
        <w:rPr>
          <w:sz w:val="28"/>
          <w:szCs w:val="28"/>
        </w:rPr>
        <w:t>о</w:t>
      </w:r>
      <w:r w:rsidR="002C3399">
        <w:rPr>
          <w:sz w:val="28"/>
          <w:szCs w:val="28"/>
        </w:rPr>
        <w:t xml:space="preserve">й Республике в 2016 году работало </w:t>
      </w:r>
      <w:r>
        <w:rPr>
          <w:sz w:val="28"/>
          <w:szCs w:val="28"/>
        </w:rPr>
        <w:t xml:space="preserve">2480 строительных организаций, </w:t>
      </w:r>
      <w:r w:rsidR="00A208AD">
        <w:rPr>
          <w:sz w:val="28"/>
          <w:szCs w:val="28"/>
        </w:rPr>
        <w:t>99% из них частной формы собственности. С</w:t>
      </w:r>
      <w:r w:rsidR="00ED4ED3">
        <w:rPr>
          <w:sz w:val="28"/>
          <w:szCs w:val="28"/>
        </w:rPr>
        <w:t>реднемесячная зарплата одного работника, занятого в строительств</w:t>
      </w:r>
      <w:r w:rsidR="008862BF">
        <w:rPr>
          <w:sz w:val="28"/>
          <w:szCs w:val="28"/>
        </w:rPr>
        <w:t>е, составила 22</w:t>
      </w:r>
      <w:r w:rsidR="002C3399">
        <w:rPr>
          <w:sz w:val="28"/>
          <w:szCs w:val="28"/>
        </w:rPr>
        <w:t>748</w:t>
      </w:r>
      <w:r w:rsidR="00A208AD">
        <w:rPr>
          <w:sz w:val="28"/>
          <w:szCs w:val="28"/>
        </w:rPr>
        <w:t xml:space="preserve"> рублей, что выше уровня 2015 года на 3,5%.</w:t>
      </w:r>
      <w:r w:rsidR="00ED4ED3">
        <w:rPr>
          <w:sz w:val="28"/>
          <w:szCs w:val="28"/>
        </w:rPr>
        <w:t xml:space="preserve"> </w:t>
      </w:r>
    </w:p>
    <w:p w:rsidR="00876FAF" w:rsidRDefault="002C3399" w:rsidP="00ED4E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Строителями Удмуртии </w:t>
      </w:r>
      <w:r w:rsidR="00A20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выполнено </w:t>
      </w:r>
      <w:r w:rsidR="00A208AD">
        <w:rPr>
          <w:sz w:val="28"/>
          <w:szCs w:val="28"/>
        </w:rPr>
        <w:t>работ по виду деятельности «Строительство»</w:t>
      </w:r>
      <w:r>
        <w:rPr>
          <w:sz w:val="28"/>
          <w:szCs w:val="28"/>
        </w:rPr>
        <w:t xml:space="preserve"> на 4</w:t>
      </w:r>
      <w:r w:rsidR="00A208AD">
        <w:rPr>
          <w:sz w:val="28"/>
          <w:szCs w:val="28"/>
        </w:rPr>
        <w:t xml:space="preserve">2,7 млрд рублей, что </w:t>
      </w:r>
      <w:r w:rsidR="00876FAF">
        <w:rPr>
          <w:sz w:val="28"/>
          <w:szCs w:val="28"/>
        </w:rPr>
        <w:t xml:space="preserve">составляет 101,2% </w:t>
      </w:r>
      <w:r w:rsidR="00A208AD">
        <w:rPr>
          <w:sz w:val="28"/>
          <w:szCs w:val="28"/>
        </w:rPr>
        <w:t>в сопоставимых ценах к предыдущему году</w:t>
      </w:r>
      <w:r w:rsidR="00876FAF">
        <w:rPr>
          <w:sz w:val="28"/>
          <w:szCs w:val="28"/>
        </w:rPr>
        <w:t>.</w:t>
      </w:r>
      <w:r w:rsidR="00A208AD">
        <w:rPr>
          <w:sz w:val="28"/>
          <w:szCs w:val="28"/>
        </w:rPr>
        <w:t xml:space="preserve"> </w:t>
      </w:r>
    </w:p>
    <w:p w:rsidR="00163CE4" w:rsidRDefault="00876FAF" w:rsidP="00ED4E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Выполненные объемы строительных работ позволили сохранить положительную динамику ввода жилья в республике</w:t>
      </w:r>
      <w:r w:rsidR="008862BF">
        <w:rPr>
          <w:sz w:val="28"/>
          <w:szCs w:val="28"/>
        </w:rPr>
        <w:t>.</w:t>
      </w:r>
      <w:r w:rsidR="00F73A9F">
        <w:rPr>
          <w:sz w:val="28"/>
          <w:szCs w:val="28"/>
        </w:rPr>
        <w:t xml:space="preserve"> </w:t>
      </w:r>
      <w:r w:rsidR="009D436A">
        <w:rPr>
          <w:sz w:val="28"/>
          <w:szCs w:val="28"/>
        </w:rPr>
        <w:t xml:space="preserve">В 2016 году </w:t>
      </w:r>
      <w:r w:rsidR="008862BF">
        <w:rPr>
          <w:sz w:val="28"/>
          <w:szCs w:val="28"/>
        </w:rPr>
        <w:t>в республике п</w:t>
      </w:r>
      <w:r w:rsidR="008862BF" w:rsidRPr="00732B04">
        <w:rPr>
          <w:sz w:val="28"/>
          <w:szCs w:val="28"/>
        </w:rPr>
        <w:t>остроено</w:t>
      </w:r>
      <w:r w:rsidR="008862BF">
        <w:rPr>
          <w:sz w:val="28"/>
          <w:szCs w:val="28"/>
        </w:rPr>
        <w:t xml:space="preserve"> 11060 квартир общей площадью 650 тыс. </w:t>
      </w:r>
      <w:r w:rsidR="005832F8">
        <w:rPr>
          <w:sz w:val="28"/>
          <w:szCs w:val="28"/>
        </w:rPr>
        <w:t>кв.м</w:t>
      </w:r>
      <w:r w:rsidR="008862BF">
        <w:rPr>
          <w:sz w:val="28"/>
          <w:szCs w:val="28"/>
        </w:rPr>
        <w:t xml:space="preserve">, что на </w:t>
      </w:r>
      <w:r w:rsidR="005832F8">
        <w:rPr>
          <w:sz w:val="28"/>
          <w:szCs w:val="28"/>
        </w:rPr>
        <w:t xml:space="preserve">1644 кв.м </w:t>
      </w:r>
      <w:r w:rsidR="008862BF">
        <w:rPr>
          <w:sz w:val="28"/>
          <w:szCs w:val="28"/>
        </w:rPr>
        <w:t>больше, чем в 2015 году. Индиви</w:t>
      </w:r>
      <w:r w:rsidR="005832F8">
        <w:rPr>
          <w:sz w:val="28"/>
          <w:szCs w:val="28"/>
        </w:rPr>
        <w:t>дуальные застройщики обеспечили 44</w:t>
      </w:r>
      <w:r w:rsidR="008862BF">
        <w:rPr>
          <w:sz w:val="28"/>
          <w:szCs w:val="28"/>
        </w:rPr>
        <w:t xml:space="preserve">% от общего ввода </w:t>
      </w:r>
      <w:r w:rsidR="002C3399">
        <w:rPr>
          <w:sz w:val="28"/>
          <w:szCs w:val="28"/>
        </w:rPr>
        <w:t xml:space="preserve">жилья </w:t>
      </w:r>
      <w:r w:rsidR="008862BF">
        <w:rPr>
          <w:sz w:val="28"/>
          <w:szCs w:val="28"/>
        </w:rPr>
        <w:t>по республике.</w:t>
      </w:r>
      <w:r w:rsidR="00F73A9F">
        <w:rPr>
          <w:sz w:val="28"/>
          <w:szCs w:val="28"/>
        </w:rPr>
        <w:t xml:space="preserve"> </w:t>
      </w:r>
      <w:r w:rsidR="0062549F">
        <w:rPr>
          <w:sz w:val="28"/>
          <w:szCs w:val="28"/>
        </w:rPr>
        <w:t>Половина</w:t>
      </w:r>
      <w:r w:rsidR="00163CE4">
        <w:rPr>
          <w:sz w:val="28"/>
          <w:szCs w:val="28"/>
        </w:rPr>
        <w:t xml:space="preserve"> </w:t>
      </w:r>
      <w:r w:rsidR="005832F8">
        <w:rPr>
          <w:sz w:val="28"/>
          <w:szCs w:val="28"/>
        </w:rPr>
        <w:t>всего</w:t>
      </w:r>
      <w:r w:rsidR="0062549F">
        <w:rPr>
          <w:sz w:val="28"/>
          <w:szCs w:val="28"/>
        </w:rPr>
        <w:t xml:space="preserve"> введенн</w:t>
      </w:r>
      <w:r w:rsidR="005832F8">
        <w:rPr>
          <w:sz w:val="28"/>
          <w:szCs w:val="28"/>
        </w:rPr>
        <w:t>ого</w:t>
      </w:r>
      <w:r w:rsidR="0062549F">
        <w:rPr>
          <w:sz w:val="28"/>
          <w:szCs w:val="28"/>
        </w:rPr>
        <w:t xml:space="preserve"> жилья прих</w:t>
      </w:r>
      <w:r w:rsidR="002C3399">
        <w:rPr>
          <w:sz w:val="28"/>
          <w:szCs w:val="28"/>
        </w:rPr>
        <w:t>одится на столицу республики г.</w:t>
      </w:r>
      <w:r w:rsidR="0062549F">
        <w:rPr>
          <w:sz w:val="28"/>
          <w:szCs w:val="28"/>
        </w:rPr>
        <w:t xml:space="preserve">Ижевск, </w:t>
      </w:r>
      <w:r w:rsidR="002C3399">
        <w:rPr>
          <w:sz w:val="28"/>
          <w:szCs w:val="28"/>
        </w:rPr>
        <w:t xml:space="preserve">а в сельской местности </w:t>
      </w:r>
      <w:r w:rsidR="0062549F">
        <w:rPr>
          <w:sz w:val="28"/>
          <w:szCs w:val="28"/>
        </w:rPr>
        <w:t>лидерами жилищного строительства являются Завьяловский, Увинский, Малопургинский,</w:t>
      </w:r>
      <w:r w:rsidR="002C3399">
        <w:rPr>
          <w:sz w:val="28"/>
          <w:szCs w:val="28"/>
        </w:rPr>
        <w:t xml:space="preserve"> Балезинский и Игринский районы</w:t>
      </w:r>
      <w:r w:rsidR="00163CE4">
        <w:rPr>
          <w:sz w:val="28"/>
          <w:szCs w:val="28"/>
        </w:rPr>
        <w:t xml:space="preserve">. </w:t>
      </w:r>
    </w:p>
    <w:p w:rsidR="00401F80" w:rsidRPr="00F73A9F" w:rsidRDefault="005832F8" w:rsidP="00163C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Половина введенного жилья - это жильё экономкласса</w:t>
      </w:r>
      <w:r w:rsidR="00586FB3">
        <w:rPr>
          <w:sz w:val="28"/>
          <w:szCs w:val="28"/>
        </w:rPr>
        <w:t xml:space="preserve">. </w:t>
      </w:r>
      <w:r w:rsidR="008862BF">
        <w:rPr>
          <w:sz w:val="28"/>
          <w:szCs w:val="28"/>
        </w:rPr>
        <w:t>Показатель средней обеспеченности</w:t>
      </w:r>
      <w:r w:rsidR="00F73A9F">
        <w:rPr>
          <w:sz w:val="28"/>
          <w:szCs w:val="28"/>
        </w:rPr>
        <w:t xml:space="preserve"> </w:t>
      </w:r>
      <w:r w:rsidR="008862BF">
        <w:rPr>
          <w:sz w:val="28"/>
          <w:szCs w:val="28"/>
        </w:rPr>
        <w:t>жильём на каждого жителя нашей республики</w:t>
      </w:r>
      <w:r w:rsidR="00F73A9F">
        <w:rPr>
          <w:sz w:val="28"/>
          <w:szCs w:val="28"/>
        </w:rPr>
        <w:t xml:space="preserve"> </w:t>
      </w:r>
      <w:r>
        <w:rPr>
          <w:sz w:val="28"/>
          <w:szCs w:val="28"/>
        </w:rPr>
        <w:t>за последние 25 лет вырос на 6,9</w:t>
      </w:r>
      <w:r w:rsidR="008862BF" w:rsidRPr="008862BF">
        <w:rPr>
          <w:sz w:val="28"/>
          <w:szCs w:val="28"/>
        </w:rPr>
        <w:t xml:space="preserve"> </w:t>
      </w:r>
      <w:r>
        <w:rPr>
          <w:sz w:val="28"/>
          <w:szCs w:val="28"/>
        </w:rPr>
        <w:t>кв.м</w:t>
      </w:r>
      <w:r w:rsidR="008862BF">
        <w:rPr>
          <w:sz w:val="28"/>
          <w:szCs w:val="28"/>
        </w:rPr>
        <w:t xml:space="preserve"> и составил в 2016 году 21,7 </w:t>
      </w:r>
      <w:r>
        <w:rPr>
          <w:sz w:val="28"/>
          <w:szCs w:val="28"/>
        </w:rPr>
        <w:t>кв.м</w:t>
      </w:r>
      <w:r w:rsidR="008862BF">
        <w:rPr>
          <w:sz w:val="28"/>
          <w:szCs w:val="28"/>
        </w:rPr>
        <w:t xml:space="preserve"> на человека.</w:t>
      </w:r>
      <w:r w:rsidR="008862BF" w:rsidRPr="008862BF">
        <w:rPr>
          <w:sz w:val="28"/>
          <w:szCs w:val="28"/>
        </w:rPr>
        <w:t xml:space="preserve"> </w:t>
      </w:r>
    </w:p>
    <w:p w:rsidR="00220896" w:rsidRDefault="00CA7D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2C2F">
        <w:rPr>
          <w:sz w:val="28"/>
          <w:szCs w:val="28"/>
        </w:rPr>
        <w:t>Помимо приоритетного жилищного строительства в нашей республике уделяется внимание строительству объектов социально-культурного назначения. Так в 2016 году введено 80 мест в детских садах,</w:t>
      </w:r>
      <w:r w:rsidR="005832F8">
        <w:rPr>
          <w:sz w:val="28"/>
          <w:szCs w:val="28"/>
        </w:rPr>
        <w:t xml:space="preserve"> </w:t>
      </w:r>
      <w:r w:rsidR="00BC2C2F">
        <w:rPr>
          <w:sz w:val="28"/>
          <w:szCs w:val="28"/>
        </w:rPr>
        <w:t>общеобразовательная школа на 112 ученических мест, амбулаторно-поликлинические учреждения на 126 посещений в смену, построен физкультурно-оздоровительный центр</w:t>
      </w:r>
      <w:r w:rsidR="00163CE4">
        <w:rPr>
          <w:sz w:val="28"/>
          <w:szCs w:val="28"/>
        </w:rPr>
        <w:t>, автозаправочная станция, мост</w:t>
      </w:r>
      <w:r w:rsidR="005832F8">
        <w:rPr>
          <w:sz w:val="28"/>
          <w:szCs w:val="28"/>
        </w:rPr>
        <w:t>.</w:t>
      </w:r>
      <w:r w:rsidR="0093625A">
        <w:rPr>
          <w:sz w:val="28"/>
          <w:szCs w:val="28"/>
        </w:rPr>
        <w:t xml:space="preserve"> </w:t>
      </w:r>
      <w:r w:rsidR="005832F8">
        <w:rPr>
          <w:sz w:val="28"/>
          <w:szCs w:val="28"/>
        </w:rPr>
        <w:t>У</w:t>
      </w:r>
      <w:r w:rsidR="0093625A">
        <w:rPr>
          <w:sz w:val="28"/>
          <w:szCs w:val="28"/>
        </w:rPr>
        <w:t xml:space="preserve">величена площадь торгово-офисных центров на 7,7 </w:t>
      </w:r>
      <w:r w:rsidR="005832F8">
        <w:rPr>
          <w:sz w:val="28"/>
          <w:szCs w:val="28"/>
        </w:rPr>
        <w:t>кв.метров</w:t>
      </w:r>
      <w:r w:rsidR="0093625A">
        <w:rPr>
          <w:sz w:val="28"/>
          <w:szCs w:val="28"/>
        </w:rPr>
        <w:t>.</w:t>
      </w:r>
    </w:p>
    <w:p w:rsidR="0062549F" w:rsidRPr="00ED4ED3" w:rsidRDefault="00FD1B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Строителям Удмуртии в профессиональный праздник хочется выразить слова благодарности за ежедневный кропотливый труд и пожелать достижения новых высот и дальнейшего развития.</w:t>
      </w:r>
    </w:p>
    <w:sectPr w:rsidR="0062549F" w:rsidRPr="00ED4ED3" w:rsidSect="00AD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9A9" w:rsidRDefault="001629A9" w:rsidP="00ED4ED3">
      <w:r>
        <w:separator/>
      </w:r>
    </w:p>
  </w:endnote>
  <w:endnote w:type="continuationSeparator" w:id="0">
    <w:p w:rsidR="001629A9" w:rsidRDefault="001629A9" w:rsidP="00ED4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9A9" w:rsidRDefault="001629A9" w:rsidP="00ED4ED3">
      <w:r>
        <w:separator/>
      </w:r>
    </w:p>
  </w:footnote>
  <w:footnote w:type="continuationSeparator" w:id="0">
    <w:p w:rsidR="001629A9" w:rsidRDefault="001629A9" w:rsidP="00ED4E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ED3"/>
    <w:rsid w:val="000F6B60"/>
    <w:rsid w:val="001629A9"/>
    <w:rsid w:val="00163CE4"/>
    <w:rsid w:val="001A44A9"/>
    <w:rsid w:val="00220896"/>
    <w:rsid w:val="0028608A"/>
    <w:rsid w:val="002A68CC"/>
    <w:rsid w:val="002C3399"/>
    <w:rsid w:val="003C039B"/>
    <w:rsid w:val="00401F80"/>
    <w:rsid w:val="00410695"/>
    <w:rsid w:val="0051350E"/>
    <w:rsid w:val="00536BDB"/>
    <w:rsid w:val="005832F8"/>
    <w:rsid w:val="00586FB3"/>
    <w:rsid w:val="005C468F"/>
    <w:rsid w:val="005D5907"/>
    <w:rsid w:val="0062549F"/>
    <w:rsid w:val="00732B04"/>
    <w:rsid w:val="0086174B"/>
    <w:rsid w:val="00876FAF"/>
    <w:rsid w:val="008862BF"/>
    <w:rsid w:val="0093625A"/>
    <w:rsid w:val="00937809"/>
    <w:rsid w:val="00991A17"/>
    <w:rsid w:val="009D436A"/>
    <w:rsid w:val="00A208AD"/>
    <w:rsid w:val="00AD46C6"/>
    <w:rsid w:val="00B07EF8"/>
    <w:rsid w:val="00B8034F"/>
    <w:rsid w:val="00BC2C2F"/>
    <w:rsid w:val="00C049A4"/>
    <w:rsid w:val="00C53E78"/>
    <w:rsid w:val="00CA7D56"/>
    <w:rsid w:val="00D20725"/>
    <w:rsid w:val="00D779F8"/>
    <w:rsid w:val="00DA65E9"/>
    <w:rsid w:val="00E735DD"/>
    <w:rsid w:val="00EA25A0"/>
    <w:rsid w:val="00ED4ED3"/>
    <w:rsid w:val="00F22A2C"/>
    <w:rsid w:val="00F7217E"/>
    <w:rsid w:val="00F73A9F"/>
    <w:rsid w:val="00F873E2"/>
    <w:rsid w:val="00FD1BAA"/>
    <w:rsid w:val="00FE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6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4E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4ED3"/>
    <w:rPr>
      <w:sz w:val="24"/>
      <w:szCs w:val="24"/>
    </w:rPr>
  </w:style>
  <w:style w:type="paragraph" w:styleId="a5">
    <w:name w:val="footer"/>
    <w:basedOn w:val="a"/>
    <w:link w:val="a6"/>
    <w:rsid w:val="00ED4E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D4ED3"/>
    <w:rPr>
      <w:sz w:val="24"/>
      <w:szCs w:val="24"/>
    </w:rPr>
  </w:style>
  <w:style w:type="paragraph" w:styleId="a7">
    <w:name w:val="Balloon Text"/>
    <w:basedOn w:val="a"/>
    <w:link w:val="a8"/>
    <w:rsid w:val="00586F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F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cp:lastPrinted>2017-07-12T09:40:00Z</cp:lastPrinted>
  <dcterms:created xsi:type="dcterms:W3CDTF">2017-07-10T11:21:00Z</dcterms:created>
  <dcterms:modified xsi:type="dcterms:W3CDTF">2017-07-12T09:40:00Z</dcterms:modified>
</cp:coreProperties>
</file>